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8A2D7F" w14:textId="77777777" w:rsidR="006617C4" w:rsidRDefault="005D0647">
      <w:r>
        <w:rPr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0A24A994" wp14:editId="3B8A3A54">
            <wp:simplePos x="0" y="0"/>
            <wp:positionH relativeFrom="margin">
              <wp:posOffset>914400</wp:posOffset>
            </wp:positionH>
            <wp:positionV relativeFrom="margin">
              <wp:posOffset>-685800</wp:posOffset>
            </wp:positionV>
            <wp:extent cx="3599815" cy="1149350"/>
            <wp:effectExtent l="0" t="0" r="6985" b="0"/>
            <wp:wrapSquare wrapText="bothSides"/>
            <wp:docPr id="5" name="Imagen 5" descr="Macintosh HD:Users:Mikel:Desktop:Dropbox:DISEÑO:Logos:Logo APROCTA capa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ikel:Desktop:Dropbox:DISEÑO:Logos:Logo APROCTA capas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004E74" w14:textId="77777777" w:rsidR="00455977" w:rsidRDefault="00455977"/>
    <w:p w14:paraId="4ACEB8F1" w14:textId="77777777" w:rsidR="00455977" w:rsidRDefault="00455977"/>
    <w:p w14:paraId="7799D8AE" w14:textId="77777777" w:rsidR="008A11E2" w:rsidRPr="005D0647" w:rsidRDefault="005D0647" w:rsidP="005D0647">
      <w:pPr>
        <w:jc w:val="center"/>
        <w:rPr>
          <w:rFonts w:asciiTheme="majorHAnsi" w:hAnsiTheme="majorHAnsi"/>
          <w:sz w:val="30"/>
          <w:szCs w:val="30"/>
        </w:rPr>
      </w:pPr>
      <w:r w:rsidRPr="005D0647">
        <w:rPr>
          <w:rFonts w:asciiTheme="majorHAnsi" w:hAnsiTheme="majorHAnsi"/>
          <w:sz w:val="30"/>
          <w:szCs w:val="30"/>
        </w:rPr>
        <w:t>NOTA DE PRENSA</w:t>
      </w:r>
    </w:p>
    <w:p w14:paraId="641A70F6" w14:textId="77777777" w:rsidR="008A11E2" w:rsidRDefault="008A11E2"/>
    <w:p w14:paraId="6C43638E" w14:textId="30FED630" w:rsidR="00AF7C0F" w:rsidRPr="00AF7C0F" w:rsidRDefault="007B1BC8" w:rsidP="00AF7C0F">
      <w:pPr>
        <w:jc w:val="center"/>
        <w:rPr>
          <w:rFonts w:asciiTheme="majorHAnsi" w:hAnsiTheme="majorHAnsi"/>
          <w:b/>
          <w:noProof/>
          <w:sz w:val="40"/>
          <w:szCs w:val="46"/>
          <w:lang w:val="es-ES"/>
        </w:rPr>
      </w:pPr>
      <w:r>
        <w:rPr>
          <w:rFonts w:asciiTheme="majorHAnsi" w:hAnsiTheme="majorHAnsi"/>
          <w:b/>
          <w:noProof/>
          <w:sz w:val="40"/>
          <w:szCs w:val="46"/>
          <w:lang w:val="es-ES"/>
        </w:rPr>
        <w:t>La publicación del mensaje de alarma en Twitter por parte del 112 de Canarias fue el único error</w:t>
      </w:r>
    </w:p>
    <w:p w14:paraId="06C737B7" w14:textId="77777777" w:rsidR="00AF7C0F" w:rsidRPr="00AF7C0F" w:rsidRDefault="00AF7C0F" w:rsidP="00AF7C0F">
      <w:pPr>
        <w:jc w:val="center"/>
        <w:rPr>
          <w:rFonts w:asciiTheme="majorHAnsi" w:hAnsiTheme="majorHAnsi"/>
          <w:b/>
          <w:noProof/>
          <w:sz w:val="36"/>
          <w:szCs w:val="46"/>
          <w:lang w:val="es-ES"/>
        </w:rPr>
      </w:pPr>
    </w:p>
    <w:p w14:paraId="06F474EE" w14:textId="7B4AE98E" w:rsidR="00AF7C0F" w:rsidRPr="00AF7C0F" w:rsidRDefault="00807D6D" w:rsidP="00AF7C0F">
      <w:pPr>
        <w:pStyle w:val="Prrafodelista"/>
        <w:numPr>
          <w:ilvl w:val="0"/>
          <w:numId w:val="3"/>
        </w:numPr>
        <w:jc w:val="both"/>
        <w:rPr>
          <w:rFonts w:asciiTheme="majorHAnsi" w:hAnsiTheme="majorHAnsi"/>
          <w:b/>
          <w:sz w:val="28"/>
          <w:szCs w:val="26"/>
          <w:lang w:val="es-ES"/>
        </w:rPr>
      </w:pPr>
      <w:r>
        <w:rPr>
          <w:rFonts w:asciiTheme="majorHAnsi" w:hAnsiTheme="majorHAnsi"/>
          <w:b/>
          <w:sz w:val="28"/>
          <w:szCs w:val="26"/>
          <w:lang w:val="es-ES"/>
        </w:rPr>
        <w:t>La</w:t>
      </w:r>
      <w:r w:rsidR="007B1BC8">
        <w:rPr>
          <w:rFonts w:asciiTheme="majorHAnsi" w:hAnsiTheme="majorHAnsi"/>
          <w:b/>
          <w:sz w:val="28"/>
          <w:szCs w:val="26"/>
          <w:lang w:val="es-ES"/>
        </w:rPr>
        <w:t xml:space="preserve"> Asociación Profesional de Controladores de Tránsito Aéreo (Aprocta) recuerda que tanto los controladores como los </w:t>
      </w:r>
      <w:r w:rsidR="006E28F7">
        <w:rPr>
          <w:rFonts w:asciiTheme="majorHAnsi" w:hAnsiTheme="majorHAnsi"/>
          <w:b/>
          <w:sz w:val="28"/>
          <w:szCs w:val="26"/>
          <w:lang w:val="es-ES"/>
        </w:rPr>
        <w:t>servicio</w:t>
      </w:r>
      <w:r w:rsidR="007B1BC8">
        <w:rPr>
          <w:rFonts w:asciiTheme="majorHAnsi" w:hAnsiTheme="majorHAnsi"/>
          <w:b/>
          <w:sz w:val="28"/>
          <w:szCs w:val="26"/>
          <w:lang w:val="es-ES"/>
        </w:rPr>
        <w:t>s de s</w:t>
      </w:r>
      <w:r w:rsidR="006E28F7">
        <w:rPr>
          <w:rFonts w:asciiTheme="majorHAnsi" w:hAnsiTheme="majorHAnsi"/>
          <w:b/>
          <w:sz w:val="28"/>
          <w:szCs w:val="26"/>
          <w:lang w:val="es-ES"/>
        </w:rPr>
        <w:t>alvamento</w:t>
      </w:r>
      <w:r w:rsidR="007B1BC8">
        <w:rPr>
          <w:rFonts w:asciiTheme="majorHAnsi" w:hAnsiTheme="majorHAnsi"/>
          <w:b/>
          <w:sz w:val="28"/>
          <w:szCs w:val="26"/>
          <w:lang w:val="es-ES"/>
        </w:rPr>
        <w:t xml:space="preserve"> </w:t>
      </w:r>
      <w:r w:rsidR="001C5B4D">
        <w:rPr>
          <w:rFonts w:asciiTheme="majorHAnsi" w:hAnsiTheme="majorHAnsi"/>
          <w:b/>
          <w:sz w:val="28"/>
          <w:szCs w:val="26"/>
          <w:lang w:val="es-ES"/>
        </w:rPr>
        <w:t>actuaron perfectamente ante la sospecha de un posible accidente aéreo</w:t>
      </w:r>
      <w:r w:rsidR="007B1BC8">
        <w:rPr>
          <w:rFonts w:asciiTheme="majorHAnsi" w:hAnsiTheme="majorHAnsi"/>
          <w:b/>
          <w:sz w:val="28"/>
          <w:szCs w:val="26"/>
          <w:lang w:val="es-ES"/>
        </w:rPr>
        <w:t xml:space="preserve">. </w:t>
      </w:r>
    </w:p>
    <w:p w14:paraId="6F411FDC" w14:textId="77777777" w:rsidR="00DD256B" w:rsidRDefault="00DD256B" w:rsidP="00127A1E">
      <w:pPr>
        <w:jc w:val="both"/>
        <w:rPr>
          <w:rFonts w:asciiTheme="majorHAnsi" w:hAnsiTheme="majorHAnsi"/>
          <w:b/>
          <w:sz w:val="26"/>
          <w:szCs w:val="26"/>
        </w:rPr>
      </w:pPr>
    </w:p>
    <w:p w14:paraId="74C098E4" w14:textId="0E453081" w:rsidR="00B0464B" w:rsidRDefault="008A11E2" w:rsidP="00AF7C0F">
      <w:pPr>
        <w:jc w:val="both"/>
        <w:rPr>
          <w:rFonts w:asciiTheme="majorHAnsi" w:hAnsiTheme="majorHAnsi"/>
          <w:lang w:val="es-ES"/>
        </w:rPr>
      </w:pPr>
      <w:r w:rsidRPr="00E01767">
        <w:rPr>
          <w:rFonts w:asciiTheme="majorHAnsi" w:hAnsiTheme="majorHAnsi"/>
          <w:b/>
        </w:rPr>
        <w:t xml:space="preserve">Madrid, </w:t>
      </w:r>
      <w:r w:rsidR="00F403E4">
        <w:rPr>
          <w:rFonts w:asciiTheme="majorHAnsi" w:hAnsiTheme="majorHAnsi"/>
          <w:b/>
        </w:rPr>
        <w:t>28</w:t>
      </w:r>
      <w:r w:rsidR="002E5B6F" w:rsidRPr="00E01767">
        <w:rPr>
          <w:rFonts w:asciiTheme="majorHAnsi" w:hAnsiTheme="majorHAnsi"/>
          <w:b/>
        </w:rPr>
        <w:t xml:space="preserve"> de </w:t>
      </w:r>
      <w:r w:rsidR="00C41486">
        <w:rPr>
          <w:rFonts w:asciiTheme="majorHAnsi" w:hAnsiTheme="majorHAnsi"/>
          <w:b/>
        </w:rPr>
        <w:t>marzo de 2014</w:t>
      </w:r>
      <w:r w:rsidR="005D0647" w:rsidRPr="00E01767">
        <w:rPr>
          <w:rFonts w:asciiTheme="majorHAnsi" w:hAnsiTheme="majorHAnsi"/>
        </w:rPr>
        <w:t>.</w:t>
      </w:r>
      <w:r w:rsidR="005D0647">
        <w:rPr>
          <w:rFonts w:asciiTheme="majorHAnsi" w:hAnsiTheme="majorHAnsi"/>
          <w:sz w:val="26"/>
          <w:szCs w:val="26"/>
        </w:rPr>
        <w:t xml:space="preserve"> </w:t>
      </w:r>
      <w:r w:rsidR="00AF7C0F" w:rsidRPr="00AF7C0F">
        <w:rPr>
          <w:rFonts w:asciiTheme="majorHAnsi" w:hAnsiTheme="majorHAnsi"/>
          <w:lang w:val="es-ES"/>
        </w:rPr>
        <w:t xml:space="preserve">La Asociación Profesional de Controladores de Tránsito Aéreo (Aprocta) </w:t>
      </w:r>
      <w:r w:rsidR="006E28F7">
        <w:rPr>
          <w:rFonts w:asciiTheme="majorHAnsi" w:hAnsiTheme="majorHAnsi"/>
          <w:lang w:val="es-ES"/>
        </w:rPr>
        <w:t>reitera</w:t>
      </w:r>
      <w:r w:rsidR="001C5B4D">
        <w:rPr>
          <w:rFonts w:asciiTheme="majorHAnsi" w:hAnsiTheme="majorHAnsi"/>
          <w:lang w:val="es-ES"/>
        </w:rPr>
        <w:t xml:space="preserve"> que los profesionales de la navegación aérea y los servicios de socorro actuaron perfectamente ante la sospecha de un posible accide</w:t>
      </w:r>
      <w:r w:rsidR="006E28F7">
        <w:rPr>
          <w:rFonts w:asciiTheme="majorHAnsi" w:hAnsiTheme="majorHAnsi"/>
          <w:lang w:val="es-ES"/>
        </w:rPr>
        <w:t xml:space="preserve">nte aéreo ayer en Gran Canaria. </w:t>
      </w:r>
      <w:r w:rsidR="001C5B4D">
        <w:rPr>
          <w:rFonts w:asciiTheme="majorHAnsi" w:hAnsiTheme="majorHAnsi"/>
          <w:lang w:val="es-ES"/>
        </w:rPr>
        <w:t xml:space="preserve">El único error se produjo </w:t>
      </w:r>
      <w:r w:rsidR="00AC00E2">
        <w:rPr>
          <w:rFonts w:asciiTheme="majorHAnsi" w:hAnsiTheme="majorHAnsi"/>
          <w:lang w:val="es-ES"/>
        </w:rPr>
        <w:t>cuando el 112 de Canarias lanzó</w:t>
      </w:r>
      <w:r w:rsidR="001C5B4D">
        <w:rPr>
          <w:rFonts w:asciiTheme="majorHAnsi" w:hAnsiTheme="majorHAnsi"/>
          <w:lang w:val="es-ES"/>
        </w:rPr>
        <w:t xml:space="preserve"> un ‘</w:t>
      </w:r>
      <w:proofErr w:type="spellStart"/>
      <w:r w:rsidR="001C5B4D">
        <w:rPr>
          <w:rFonts w:asciiTheme="majorHAnsi" w:hAnsiTheme="majorHAnsi"/>
          <w:lang w:val="es-ES"/>
        </w:rPr>
        <w:t>tuit</w:t>
      </w:r>
      <w:proofErr w:type="spellEnd"/>
      <w:r w:rsidR="001C5B4D">
        <w:rPr>
          <w:rFonts w:asciiTheme="majorHAnsi" w:hAnsiTheme="majorHAnsi"/>
          <w:lang w:val="es-ES"/>
        </w:rPr>
        <w:t>’ que no aportaba nada salvo confusión.</w:t>
      </w:r>
      <w:r w:rsidR="008E2F6F">
        <w:rPr>
          <w:rFonts w:asciiTheme="majorHAnsi" w:hAnsiTheme="majorHAnsi"/>
          <w:lang w:val="es-ES"/>
        </w:rPr>
        <w:t xml:space="preserve"> </w:t>
      </w:r>
      <w:r w:rsidR="001C5B4D">
        <w:rPr>
          <w:rFonts w:asciiTheme="majorHAnsi" w:hAnsiTheme="majorHAnsi"/>
          <w:lang w:val="es-ES"/>
        </w:rPr>
        <w:t>“¿Ayudaba ese mensaje a identificar antes si lo que había en el agua era un avión</w:t>
      </w:r>
      <w:r w:rsidR="00061D1B">
        <w:rPr>
          <w:rFonts w:asciiTheme="majorHAnsi" w:hAnsiTheme="majorHAnsi"/>
          <w:lang w:val="es-ES"/>
        </w:rPr>
        <w:t>? ¿Contribuía</w:t>
      </w:r>
      <w:r w:rsidR="00B855F7">
        <w:rPr>
          <w:rFonts w:asciiTheme="majorHAnsi" w:hAnsiTheme="majorHAnsi"/>
          <w:lang w:val="es-ES"/>
        </w:rPr>
        <w:t xml:space="preserve"> a rescatar antes a los posibles supervivientes</w:t>
      </w:r>
      <w:r w:rsidR="001C5B4D">
        <w:rPr>
          <w:rFonts w:asciiTheme="majorHAnsi" w:hAnsiTheme="majorHAnsi"/>
          <w:lang w:val="es-ES"/>
        </w:rPr>
        <w:t>?</w:t>
      </w:r>
      <w:r w:rsidR="008E2F6F">
        <w:rPr>
          <w:rFonts w:asciiTheme="majorHAnsi" w:hAnsiTheme="majorHAnsi"/>
          <w:lang w:val="es-ES"/>
        </w:rPr>
        <w:t>”, se</w:t>
      </w:r>
      <w:r w:rsidR="006E28F7">
        <w:rPr>
          <w:rFonts w:asciiTheme="majorHAnsi" w:hAnsiTheme="majorHAnsi"/>
          <w:lang w:val="es-ES"/>
        </w:rPr>
        <w:t xml:space="preserve"> ha preguntado </w:t>
      </w:r>
      <w:r w:rsidR="008E2F6F">
        <w:rPr>
          <w:rFonts w:asciiTheme="majorHAnsi" w:hAnsiTheme="majorHAnsi"/>
          <w:lang w:val="es-ES"/>
        </w:rPr>
        <w:t>Fernando Marián, vocal Técnico de Apro</w:t>
      </w:r>
      <w:r w:rsidR="006E28F7">
        <w:rPr>
          <w:rFonts w:asciiTheme="majorHAnsi" w:hAnsiTheme="majorHAnsi"/>
          <w:lang w:val="es-ES"/>
        </w:rPr>
        <w:t>cta, en declaraciones a varios medios de comunicación.</w:t>
      </w:r>
    </w:p>
    <w:p w14:paraId="1117C1A2" w14:textId="77777777" w:rsidR="007B1BC8" w:rsidRDefault="007B1BC8" w:rsidP="00AF7C0F">
      <w:pPr>
        <w:jc w:val="both"/>
        <w:rPr>
          <w:rFonts w:asciiTheme="majorHAnsi" w:hAnsiTheme="majorHAnsi"/>
          <w:lang w:val="es-ES"/>
        </w:rPr>
      </w:pPr>
    </w:p>
    <w:p w14:paraId="2DD5C0C2" w14:textId="3DB0DA12" w:rsidR="006E28F7" w:rsidRDefault="006E28F7" w:rsidP="00AF7C0F">
      <w:pPr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Aprocta recuerda que todos los profesionales involucrados en la operación actuaron de acuerdo a los protocolos que se siguen ante una situación así. “No hubo error al creer que podía tratarse de un posible accidente. </w:t>
      </w:r>
      <w:r w:rsidR="00B855F7">
        <w:rPr>
          <w:rFonts w:asciiTheme="majorHAnsi" w:hAnsiTheme="majorHAnsi"/>
          <w:lang w:val="es-ES"/>
        </w:rPr>
        <w:t>No se puede despreciar nunca un aviso de este tipo</w:t>
      </w:r>
      <w:r>
        <w:rPr>
          <w:rFonts w:asciiTheme="majorHAnsi" w:hAnsiTheme="majorHAnsi"/>
          <w:lang w:val="es-ES"/>
        </w:rPr>
        <w:t xml:space="preserve"> y, en consecuencia, se ha de actuar rápido. La</w:t>
      </w:r>
      <w:r w:rsidRPr="001C5B4D">
        <w:rPr>
          <w:rFonts w:asciiTheme="majorHAnsi" w:hAnsiTheme="majorHAnsi"/>
          <w:lang w:val="es-ES"/>
        </w:rPr>
        <w:t xml:space="preserve"> gente que trabaja en la coordinación del 112 trabajó perfectamente, el </w:t>
      </w:r>
      <w:r>
        <w:rPr>
          <w:rFonts w:asciiTheme="majorHAnsi" w:hAnsiTheme="majorHAnsi"/>
          <w:lang w:val="es-ES"/>
        </w:rPr>
        <w:t>personal de Navegación Aérea trabajó</w:t>
      </w:r>
      <w:r w:rsidRPr="001C5B4D">
        <w:rPr>
          <w:rFonts w:asciiTheme="majorHAnsi" w:hAnsiTheme="majorHAnsi"/>
          <w:lang w:val="es-ES"/>
        </w:rPr>
        <w:t xml:space="preserve"> perfectamente, el RCC de Salvamento Aéreo trabajó perfectamente y hoy </w:t>
      </w:r>
      <w:r>
        <w:rPr>
          <w:rFonts w:asciiTheme="majorHAnsi" w:hAnsiTheme="majorHAnsi"/>
          <w:lang w:val="es-ES"/>
        </w:rPr>
        <w:t xml:space="preserve">todos </w:t>
      </w:r>
      <w:r w:rsidRPr="001C5B4D">
        <w:rPr>
          <w:rFonts w:asciiTheme="majorHAnsi" w:hAnsiTheme="majorHAnsi"/>
          <w:lang w:val="es-ES"/>
        </w:rPr>
        <w:t>volverían a actuar igual</w:t>
      </w:r>
      <w:r>
        <w:rPr>
          <w:rFonts w:asciiTheme="majorHAnsi" w:hAnsiTheme="majorHAnsi"/>
          <w:lang w:val="es-ES"/>
        </w:rPr>
        <w:t xml:space="preserve">”, ha afirmado Marián, quien ha insistido en que el único error se produjo cuando “desde una agencia oficial del Gobierno de Canarias” se </w:t>
      </w:r>
      <w:r w:rsidR="00AC00E2">
        <w:rPr>
          <w:rFonts w:asciiTheme="majorHAnsi" w:hAnsiTheme="majorHAnsi"/>
          <w:lang w:val="es-ES"/>
        </w:rPr>
        <w:t>lanzó el mencionado ‘</w:t>
      </w:r>
      <w:proofErr w:type="spellStart"/>
      <w:r w:rsidR="00AC00E2">
        <w:rPr>
          <w:rFonts w:asciiTheme="majorHAnsi" w:hAnsiTheme="majorHAnsi"/>
          <w:lang w:val="es-ES"/>
        </w:rPr>
        <w:t>tuit</w:t>
      </w:r>
      <w:proofErr w:type="spellEnd"/>
      <w:r w:rsidR="00AC00E2">
        <w:rPr>
          <w:rFonts w:asciiTheme="majorHAnsi" w:hAnsiTheme="majorHAnsi"/>
          <w:lang w:val="es-ES"/>
        </w:rPr>
        <w:t>’.</w:t>
      </w:r>
    </w:p>
    <w:p w14:paraId="1089F158" w14:textId="77777777" w:rsidR="00B855F7" w:rsidRDefault="00B855F7" w:rsidP="00AF7C0F">
      <w:pPr>
        <w:jc w:val="both"/>
        <w:rPr>
          <w:rFonts w:asciiTheme="majorHAnsi" w:hAnsiTheme="majorHAnsi"/>
          <w:lang w:val="es-ES"/>
        </w:rPr>
      </w:pPr>
    </w:p>
    <w:p w14:paraId="15C956B5" w14:textId="6B33C055" w:rsidR="00AC00E2" w:rsidRDefault="00AC00E2" w:rsidP="00AC00E2">
      <w:pPr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Por todo lo anterior, l</w:t>
      </w:r>
      <w:r w:rsidR="00B855F7">
        <w:rPr>
          <w:rFonts w:asciiTheme="majorHAnsi" w:hAnsiTheme="majorHAnsi"/>
          <w:lang w:val="es-ES"/>
        </w:rPr>
        <w:t xml:space="preserve">a Asociación Profesional de Controladores de Tránsito Aéreo </w:t>
      </w:r>
      <w:r>
        <w:rPr>
          <w:rFonts w:asciiTheme="majorHAnsi" w:hAnsiTheme="majorHAnsi"/>
          <w:lang w:val="es-ES"/>
        </w:rPr>
        <w:t xml:space="preserve">respalda sin fisuras </w:t>
      </w:r>
      <w:r w:rsidR="00B855F7">
        <w:rPr>
          <w:rFonts w:asciiTheme="majorHAnsi" w:hAnsiTheme="majorHAnsi"/>
          <w:lang w:val="es-ES"/>
        </w:rPr>
        <w:t>la actuación de los controladores aéreos que se encontraban de servicio cuando se produjo la falsa alarma, apoyo que también ha manifestado AENA en una nota de prensa.</w:t>
      </w:r>
      <w:r>
        <w:rPr>
          <w:rFonts w:asciiTheme="majorHAnsi" w:hAnsiTheme="majorHAnsi"/>
          <w:lang w:val="es-ES"/>
        </w:rPr>
        <w:t xml:space="preserve"> De la misma forma, Aprocta quiere poner de manifiesto que una de las conversaciones que se han filtrado </w:t>
      </w:r>
      <w:r w:rsidR="00061D1B">
        <w:rPr>
          <w:rFonts w:asciiTheme="majorHAnsi" w:hAnsiTheme="majorHAnsi"/>
          <w:lang w:val="es-ES"/>
        </w:rPr>
        <w:t xml:space="preserve">a los medios de comunicación </w:t>
      </w:r>
      <w:r>
        <w:rPr>
          <w:rFonts w:asciiTheme="majorHAnsi" w:hAnsiTheme="majorHAnsi"/>
          <w:lang w:val="es-ES"/>
        </w:rPr>
        <w:t>en las últimas horas, concr</w:t>
      </w:r>
      <w:bookmarkStart w:id="0" w:name="_GoBack"/>
      <w:bookmarkEnd w:id="0"/>
      <w:r>
        <w:rPr>
          <w:rFonts w:asciiTheme="majorHAnsi" w:hAnsiTheme="majorHAnsi"/>
          <w:lang w:val="es-ES"/>
        </w:rPr>
        <w:t>etamente en la que un trabajador del aeropuerto solicita a Emergencias que “movilicen todos los medios disponibles”, ha sido erróneamente atribuida a un controlador</w:t>
      </w:r>
      <w:r w:rsidR="00061D1B">
        <w:rPr>
          <w:rFonts w:asciiTheme="majorHAnsi" w:hAnsiTheme="majorHAnsi"/>
          <w:lang w:val="es-ES"/>
        </w:rPr>
        <w:t xml:space="preserve"> aéreo</w:t>
      </w:r>
      <w:r>
        <w:rPr>
          <w:rFonts w:asciiTheme="majorHAnsi" w:hAnsiTheme="majorHAnsi"/>
          <w:lang w:val="es-ES"/>
        </w:rPr>
        <w:t xml:space="preserve">. Dicha llamada mediante una terminal Tetra se </w:t>
      </w:r>
      <w:r w:rsidR="00061D1B">
        <w:rPr>
          <w:rFonts w:asciiTheme="majorHAnsi" w:hAnsiTheme="majorHAnsi"/>
          <w:lang w:val="es-ES"/>
        </w:rPr>
        <w:t>llevó a cabo</w:t>
      </w:r>
      <w:r>
        <w:rPr>
          <w:rFonts w:asciiTheme="majorHAnsi" w:hAnsiTheme="majorHAnsi"/>
          <w:lang w:val="es-ES"/>
        </w:rPr>
        <w:t xml:space="preserve">, en realidad, desde el </w:t>
      </w:r>
      <w:r w:rsidR="004F6AB0">
        <w:rPr>
          <w:rFonts w:asciiTheme="majorHAnsi" w:hAnsiTheme="majorHAnsi"/>
          <w:lang w:val="es-ES"/>
        </w:rPr>
        <w:t>c</w:t>
      </w:r>
      <w:r>
        <w:rPr>
          <w:rFonts w:asciiTheme="majorHAnsi" w:hAnsiTheme="majorHAnsi"/>
          <w:lang w:val="es-ES"/>
        </w:rPr>
        <w:t xml:space="preserve">entro de </w:t>
      </w:r>
      <w:r w:rsidR="004F6AB0">
        <w:rPr>
          <w:rFonts w:asciiTheme="majorHAnsi" w:hAnsiTheme="majorHAnsi"/>
          <w:lang w:val="es-ES"/>
        </w:rPr>
        <w:t>c</w:t>
      </w:r>
      <w:r>
        <w:rPr>
          <w:rFonts w:asciiTheme="majorHAnsi" w:hAnsiTheme="majorHAnsi"/>
          <w:lang w:val="es-ES"/>
        </w:rPr>
        <w:t xml:space="preserve">oordinación de </w:t>
      </w:r>
      <w:r w:rsidR="004F6AB0">
        <w:rPr>
          <w:rFonts w:asciiTheme="majorHAnsi" w:hAnsiTheme="majorHAnsi"/>
          <w:lang w:val="es-ES"/>
        </w:rPr>
        <w:t>o</w:t>
      </w:r>
      <w:r>
        <w:rPr>
          <w:rFonts w:asciiTheme="majorHAnsi" w:hAnsiTheme="majorHAnsi"/>
          <w:lang w:val="es-ES"/>
        </w:rPr>
        <w:t xml:space="preserve">peraciones del aeropuerto, que no tiene relación </w:t>
      </w:r>
      <w:r w:rsidR="00F34C4B">
        <w:rPr>
          <w:rFonts w:asciiTheme="majorHAnsi" w:hAnsiTheme="majorHAnsi"/>
          <w:lang w:val="es-ES"/>
        </w:rPr>
        <w:t>con ninguna dependencia de control aéreo</w:t>
      </w:r>
      <w:r>
        <w:rPr>
          <w:rFonts w:asciiTheme="majorHAnsi" w:hAnsiTheme="majorHAnsi"/>
          <w:lang w:val="es-ES"/>
        </w:rPr>
        <w:t xml:space="preserve">. </w:t>
      </w:r>
    </w:p>
    <w:p w14:paraId="2CA0C38B" w14:textId="2978AE74" w:rsidR="00732D1B" w:rsidRPr="00B855F7" w:rsidRDefault="00732D1B" w:rsidP="00B0464B">
      <w:pPr>
        <w:jc w:val="both"/>
      </w:pPr>
    </w:p>
    <w:p w14:paraId="2E7A8363" w14:textId="7A4D676F" w:rsidR="00732D1B" w:rsidRDefault="00AC00E2" w:rsidP="00B0464B">
      <w:pPr>
        <w:jc w:val="both"/>
      </w:pPr>
      <w:r w:rsidRPr="002E5B6F">
        <w:rPr>
          <w:rFonts w:ascii="Calibri" w:hAnsi="Calibri"/>
          <w:b/>
          <w:noProof/>
          <w:sz w:val="46"/>
          <w:szCs w:val="46"/>
          <w:lang w:val="es-ES"/>
        </w:rPr>
        <w:drawing>
          <wp:anchor distT="0" distB="0" distL="114300" distR="114300" simplePos="0" relativeHeight="251662336" behindDoc="0" locked="0" layoutInCell="1" allowOverlap="1" wp14:anchorId="06860763" wp14:editId="13AB4EF1">
            <wp:simplePos x="0" y="0"/>
            <wp:positionH relativeFrom="margin">
              <wp:posOffset>-914400</wp:posOffset>
            </wp:positionH>
            <wp:positionV relativeFrom="margin">
              <wp:posOffset>8686800</wp:posOffset>
            </wp:positionV>
            <wp:extent cx="7199630" cy="857250"/>
            <wp:effectExtent l="0" t="0" r="0" b="635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kel:Desktop:firma_notadeprens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2D1B" w:rsidSect="006617C4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17DCC"/>
    <w:multiLevelType w:val="hybridMultilevel"/>
    <w:tmpl w:val="8744AD2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838478D"/>
    <w:multiLevelType w:val="hybridMultilevel"/>
    <w:tmpl w:val="68A639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8231CA"/>
    <w:multiLevelType w:val="hybridMultilevel"/>
    <w:tmpl w:val="7BE2EF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977"/>
    <w:rsid w:val="000613D2"/>
    <w:rsid w:val="00061D1B"/>
    <w:rsid w:val="000E2573"/>
    <w:rsid w:val="00127A1E"/>
    <w:rsid w:val="001A2E17"/>
    <w:rsid w:val="001C5B4D"/>
    <w:rsid w:val="0020282B"/>
    <w:rsid w:val="002B2C36"/>
    <w:rsid w:val="002E5B6F"/>
    <w:rsid w:val="003063B1"/>
    <w:rsid w:val="003D2B6F"/>
    <w:rsid w:val="00455977"/>
    <w:rsid w:val="004F6AB0"/>
    <w:rsid w:val="005D0647"/>
    <w:rsid w:val="005D2806"/>
    <w:rsid w:val="005E471D"/>
    <w:rsid w:val="006617C4"/>
    <w:rsid w:val="006948A3"/>
    <w:rsid w:val="006E28F7"/>
    <w:rsid w:val="006F7197"/>
    <w:rsid w:val="00732D1B"/>
    <w:rsid w:val="007501DC"/>
    <w:rsid w:val="007B1BC8"/>
    <w:rsid w:val="007C2FD3"/>
    <w:rsid w:val="007E379D"/>
    <w:rsid w:val="00807D6D"/>
    <w:rsid w:val="008A11E2"/>
    <w:rsid w:val="008E2F6F"/>
    <w:rsid w:val="009737F2"/>
    <w:rsid w:val="009B5591"/>
    <w:rsid w:val="00A046C1"/>
    <w:rsid w:val="00A21A43"/>
    <w:rsid w:val="00A26355"/>
    <w:rsid w:val="00AC00E2"/>
    <w:rsid w:val="00AF7C0F"/>
    <w:rsid w:val="00B0464B"/>
    <w:rsid w:val="00B855F7"/>
    <w:rsid w:val="00B9316A"/>
    <w:rsid w:val="00BA5B19"/>
    <w:rsid w:val="00C41486"/>
    <w:rsid w:val="00CC5F45"/>
    <w:rsid w:val="00DD256B"/>
    <w:rsid w:val="00DF4966"/>
    <w:rsid w:val="00E01767"/>
    <w:rsid w:val="00E440D6"/>
    <w:rsid w:val="00EC2A57"/>
    <w:rsid w:val="00F34C4B"/>
    <w:rsid w:val="00F403E4"/>
    <w:rsid w:val="00F458B7"/>
    <w:rsid w:val="00FC5A84"/>
    <w:rsid w:val="00FF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754D5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5597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5977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F458B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017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5597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5977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F458B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017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D83DF3-4D87-D74B-8E5C-03E7344C4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378</Words>
  <Characters>2085</Characters>
  <Application>Microsoft Macintosh Word</Application>
  <DocSecurity>0</DocSecurity>
  <Lines>17</Lines>
  <Paragraphs>4</Paragraphs>
  <ScaleCrop>false</ScaleCrop>
  <Company>Aprocta</Company>
  <LinksUpToDate>false</LinksUpToDate>
  <CharactersWithSpaces>2459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Mikel Arregui</dc:creator>
  <cp:keywords/>
  <dc:description/>
  <cp:lastModifiedBy>Mikel Arregui</cp:lastModifiedBy>
  <cp:revision>5</cp:revision>
  <cp:lastPrinted>2014-03-28T16:37:00Z</cp:lastPrinted>
  <dcterms:created xsi:type="dcterms:W3CDTF">2014-03-28T16:37:00Z</dcterms:created>
  <dcterms:modified xsi:type="dcterms:W3CDTF">2014-03-28T18:13:00Z</dcterms:modified>
</cp:coreProperties>
</file>